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88287"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54EBCC90" wp14:editId="75139FCE">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0EB43110"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31CAF93F"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52C8B5D6"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8F4A54F" w14:textId="77777777" w:rsidR="00B5191C" w:rsidRDefault="00B5191C" w:rsidP="00B5191C">
      <w:pPr>
        <w:ind w:left="4320" w:hanging="4320"/>
        <w:rPr>
          <w:rFonts w:ascii="Arial" w:hAnsi="Arial"/>
          <w:sz w:val="20"/>
        </w:rPr>
      </w:pPr>
    </w:p>
    <w:p w14:paraId="5C76CE58" w14:textId="77777777" w:rsidR="00B5191C" w:rsidRPr="00DA5F45" w:rsidRDefault="00B5191C" w:rsidP="00B5191C">
      <w:pPr>
        <w:pStyle w:val="BodyText"/>
        <w:rPr>
          <w:rFonts w:ascii="Arial" w:hAnsi="Arial"/>
        </w:rPr>
      </w:pPr>
      <w:r w:rsidRPr="00DA5F45">
        <w:rPr>
          <w:rFonts w:ascii="Arial" w:hAnsi="Arial"/>
        </w:rPr>
        <w:t>FOR MORE INFORMATION:</w:t>
      </w:r>
    </w:p>
    <w:p w14:paraId="54D6EF8B"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54B07EB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11F9F672" w14:textId="77777777" w:rsidR="00B5191C" w:rsidRDefault="00B5191C" w:rsidP="00B5191C">
      <w:pPr>
        <w:ind w:left="4320" w:hanging="4320"/>
        <w:rPr>
          <w:rFonts w:ascii="Arial" w:hAnsi="Arial"/>
          <w:sz w:val="20"/>
        </w:rPr>
      </w:pPr>
      <w:r w:rsidRPr="00DA5F45">
        <w:rPr>
          <w:rFonts w:ascii="Arial" w:hAnsi="Arial"/>
          <w:sz w:val="20"/>
        </w:rPr>
        <w:t>Organization</w:t>
      </w:r>
    </w:p>
    <w:p w14:paraId="3D701D3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111DFB30" w14:textId="77777777" w:rsidR="00B5191C" w:rsidRPr="00DA5F45" w:rsidRDefault="00B5191C" w:rsidP="00B5191C">
      <w:pPr>
        <w:rPr>
          <w:rFonts w:ascii="Arial" w:hAnsi="Arial"/>
          <w:sz w:val="20"/>
        </w:rPr>
      </w:pPr>
    </w:p>
    <w:p w14:paraId="3C37B3E6" w14:textId="6A81A86E" w:rsidR="00B5191C" w:rsidRPr="00DA5F45" w:rsidRDefault="00B5191C" w:rsidP="008E4EE5">
      <w:pPr>
        <w:tabs>
          <w:tab w:val="left" w:pos="600"/>
          <w:tab w:val="center" w:pos="4320"/>
        </w:tabs>
        <w:jc w:val="center"/>
        <w:rPr>
          <w:rFonts w:ascii="Arial" w:hAnsi="Arial"/>
          <w:b/>
          <w:sz w:val="28"/>
        </w:rPr>
      </w:pPr>
      <w:r w:rsidRPr="00DA5F45">
        <w:rPr>
          <w:rFonts w:ascii="Arial" w:hAnsi="Arial"/>
          <w:b/>
          <w:sz w:val="28"/>
        </w:rPr>
        <w:t xml:space="preserve">Presentation </w:t>
      </w:r>
      <w:r w:rsidR="008E4EE5" w:rsidRPr="008E4EE5">
        <w:rPr>
          <w:rFonts w:ascii="Arial" w:hAnsi="Arial"/>
          <w:b/>
          <w:sz w:val="28"/>
        </w:rPr>
        <w:t>Explores the Rich History of Mexican Immigration to Kansas</w:t>
      </w:r>
    </w:p>
    <w:p w14:paraId="3FFD443D" w14:textId="77777777" w:rsidR="00B5191C" w:rsidRPr="00DA5F45" w:rsidRDefault="00B5191C" w:rsidP="00B5191C">
      <w:pPr>
        <w:rPr>
          <w:rFonts w:ascii="Arial" w:hAnsi="Arial"/>
          <w:b/>
          <w:sz w:val="22"/>
        </w:rPr>
      </w:pPr>
    </w:p>
    <w:p w14:paraId="722FAF26" w14:textId="19FB58E6"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2751BD">
        <w:rPr>
          <w:rFonts w:ascii="Arial" w:hAnsi="Arial"/>
          <w:bCs/>
          <w:sz w:val="22"/>
        </w:rPr>
        <w:t>Flour Power</w:t>
      </w:r>
      <w:r w:rsidRPr="00DA5F45">
        <w:rPr>
          <w:rFonts w:ascii="Arial" w:hAnsi="Arial"/>
          <w:sz w:val="22"/>
        </w:rPr>
        <w:t xml:space="preserve">,” a presentation and discussion by </w:t>
      </w:r>
      <w:r w:rsidR="002751BD">
        <w:rPr>
          <w:rFonts w:ascii="Arial" w:hAnsi="Arial"/>
          <w:sz w:val="22"/>
        </w:rPr>
        <w:t xml:space="preserve">Gene </w:t>
      </w:r>
      <w:r w:rsidR="005C6B34">
        <w:rPr>
          <w:rFonts w:ascii="Arial" w:hAnsi="Arial"/>
          <w:sz w:val="22"/>
        </w:rPr>
        <w:t>Chávez</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2A5F4096" w14:textId="77777777" w:rsidR="00B5191C" w:rsidRPr="00DA5F45" w:rsidRDefault="00B5191C" w:rsidP="00B5191C">
      <w:pPr>
        <w:rPr>
          <w:rFonts w:ascii="Arial" w:hAnsi="Arial"/>
          <w:sz w:val="22"/>
        </w:rPr>
      </w:pPr>
    </w:p>
    <w:p w14:paraId="233D9708"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0CD7CDE6" w14:textId="77777777" w:rsidR="00B5191C" w:rsidRPr="00DA5F45" w:rsidRDefault="00B5191C" w:rsidP="00B5191C">
      <w:pPr>
        <w:rPr>
          <w:rFonts w:ascii="Arial" w:hAnsi="Arial"/>
          <w:sz w:val="22"/>
        </w:rPr>
      </w:pPr>
    </w:p>
    <w:p w14:paraId="4E02A8AD" w14:textId="1E57E83D" w:rsidR="00B5191C" w:rsidRPr="00DA5F45" w:rsidRDefault="002751BD" w:rsidP="00B5191C">
      <w:pPr>
        <w:rPr>
          <w:rFonts w:ascii="Arial" w:hAnsi="Arial"/>
          <w:sz w:val="22"/>
        </w:rPr>
      </w:pPr>
      <w:r>
        <w:rPr>
          <w:rFonts w:ascii="Arial" w:hAnsi="Arial"/>
          <w:sz w:val="22"/>
        </w:rPr>
        <w:t xml:space="preserve">During the Mexican Revolution, many immigrants made their way to Kansas to raise their families in the railroad, agricultural, industrial, and hospitality industries. A cultural offshoot for groups of Mexican residents settling in the Midwest was the search for the perfect tortilla, a staple of Mexican cuisine. Because corn tortillas were difficult to make by hand, many restaurants and home cooks substituted wheat flour tortillas for their signature dishes. This talk uncovers the rich history of Mexican immigration to Kansas and the journey of the humble but important tortilla. Presented by Gene </w:t>
      </w:r>
      <w:r w:rsidR="005C6B34">
        <w:rPr>
          <w:rFonts w:ascii="Arial" w:hAnsi="Arial"/>
          <w:sz w:val="22"/>
        </w:rPr>
        <w:t>Chávez</w:t>
      </w:r>
      <w:r>
        <w:rPr>
          <w:rFonts w:ascii="Arial" w:hAnsi="Arial"/>
          <w:sz w:val="22"/>
        </w:rPr>
        <w:t xml:space="preserve">. This presentation is available in English and Spanish. </w:t>
      </w:r>
    </w:p>
    <w:p w14:paraId="570DD08F" w14:textId="77777777" w:rsidR="00B5191C" w:rsidRPr="00DA5F45" w:rsidRDefault="00B5191C" w:rsidP="00B5191C">
      <w:pPr>
        <w:rPr>
          <w:rFonts w:ascii="Arial" w:hAnsi="Arial"/>
          <w:sz w:val="22"/>
        </w:rPr>
      </w:pPr>
    </w:p>
    <w:p w14:paraId="7F314916" w14:textId="77777777" w:rsidR="008E4EE5" w:rsidRPr="00DA0537" w:rsidRDefault="008E4EE5" w:rsidP="008E4EE5">
      <w:pPr>
        <w:rPr>
          <w:rFonts w:ascii="Arial" w:hAnsi="Arial"/>
          <w:sz w:val="22"/>
        </w:rPr>
      </w:pPr>
      <w:r w:rsidRPr="00DA0537">
        <w:rPr>
          <w:rFonts w:ascii="Arial" w:hAnsi="Arial"/>
          <w:sz w:val="22"/>
        </w:rPr>
        <w:t>Ge</w:t>
      </w:r>
      <w:r>
        <w:rPr>
          <w:rFonts w:ascii="Arial" w:hAnsi="Arial"/>
          <w:sz w:val="22"/>
        </w:rPr>
        <w:t xml:space="preserve">ne Chávez </w:t>
      </w:r>
      <w:r w:rsidRPr="00DA0537">
        <w:rPr>
          <w:rFonts w:ascii="Arial" w:hAnsi="Arial"/>
          <w:sz w:val="22"/>
        </w:rPr>
        <w:t>is the founder and president of Chávez and Associates. He consults with groups throughout the country on bilingual education and cultural diversity. In addition, he has taught at the secondary and post-secondary levels in Kansas and other states.</w:t>
      </w:r>
    </w:p>
    <w:p w14:paraId="20CDDAB6" w14:textId="77777777" w:rsidR="008E4EE5" w:rsidRDefault="008E4EE5" w:rsidP="008E4EE5">
      <w:pPr>
        <w:rPr>
          <w:rFonts w:ascii="Arial" w:hAnsi="Arial"/>
          <w:sz w:val="22"/>
        </w:rPr>
      </w:pPr>
    </w:p>
    <w:p w14:paraId="144C4C90" w14:textId="77777777" w:rsidR="008E4EE5" w:rsidRPr="003E2B11" w:rsidRDefault="008E4EE5" w:rsidP="008E4EE5">
      <w:pPr>
        <w:rPr>
          <w:rFonts w:ascii="Arial" w:eastAsiaTheme="minorHAnsi" w:hAnsi="Arial" w:cstheme="minorBidi"/>
          <w:sz w:val="22"/>
          <w:szCs w:val="20"/>
        </w:rPr>
      </w:pPr>
      <w:r w:rsidRPr="003E2B11">
        <w:rPr>
          <w:rFonts w:ascii="Arial" w:eastAsiaTheme="minorHAnsi" w:hAnsi="Arial" w:cstheme="minorBidi"/>
          <w:sz w:val="22"/>
          <w:szCs w:val="20"/>
        </w:rPr>
        <w:t>"</w:t>
      </w:r>
      <w:r>
        <w:rPr>
          <w:rFonts w:ascii="Arial" w:eastAsiaTheme="minorHAnsi" w:hAnsi="Arial" w:cstheme="minorBidi"/>
          <w:sz w:val="22"/>
          <w:szCs w:val="20"/>
        </w:rPr>
        <w:t>Hispanic culture has influenced our way of life in so many ways,” Chavez said</w:t>
      </w:r>
      <w:r w:rsidRPr="003E2B11">
        <w:rPr>
          <w:rFonts w:ascii="Arial" w:eastAsiaTheme="minorHAnsi" w:hAnsi="Arial" w:cstheme="minorBidi"/>
          <w:sz w:val="22"/>
          <w:szCs w:val="20"/>
        </w:rPr>
        <w:t>.</w:t>
      </w:r>
      <w:r>
        <w:rPr>
          <w:rFonts w:ascii="Arial" w:eastAsiaTheme="minorHAnsi" w:hAnsi="Arial" w:cstheme="minorBidi"/>
          <w:sz w:val="22"/>
          <w:szCs w:val="20"/>
        </w:rPr>
        <w:t xml:space="preserve"> </w:t>
      </w:r>
      <w:r w:rsidRPr="003E2B11">
        <w:rPr>
          <w:rFonts w:ascii="Arial" w:eastAsiaTheme="minorHAnsi" w:hAnsi="Arial" w:cstheme="minorBidi"/>
          <w:sz w:val="22"/>
          <w:szCs w:val="20"/>
        </w:rPr>
        <w:t>"</w:t>
      </w:r>
      <w:r>
        <w:rPr>
          <w:rFonts w:ascii="Arial" w:eastAsiaTheme="minorHAnsi" w:hAnsi="Arial" w:cstheme="minorBidi"/>
          <w:sz w:val="22"/>
          <w:szCs w:val="20"/>
        </w:rPr>
        <w:t>It is important to understand the contributions Hispanics have made to Kansas and to the nation.”</w:t>
      </w:r>
    </w:p>
    <w:p w14:paraId="4B741C54" w14:textId="77777777" w:rsidR="00B5191C" w:rsidRPr="00DA5F45" w:rsidRDefault="00B5191C" w:rsidP="00B5191C">
      <w:pPr>
        <w:rPr>
          <w:rFonts w:ascii="Arial" w:hAnsi="Arial"/>
          <w:sz w:val="22"/>
        </w:rPr>
      </w:pPr>
    </w:p>
    <w:p w14:paraId="406F9A1B" w14:textId="67F8A53A"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5C6B34">
        <w:rPr>
          <w:rFonts w:ascii="Arial" w:eastAsia="Cambria" w:hAnsi="Arial" w:cs="Arial"/>
          <w:sz w:val="22"/>
          <w:szCs w:val="32"/>
        </w:rPr>
        <w:t>Flour Power</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1477E49D" w14:textId="77777777" w:rsidR="00B5191C" w:rsidRPr="00DA5F45" w:rsidRDefault="00B5191C" w:rsidP="00B5191C">
      <w:pPr>
        <w:rPr>
          <w:rFonts w:ascii="Arial" w:eastAsia="Cambria" w:hAnsi="Arial" w:cs="Arial"/>
          <w:sz w:val="22"/>
          <w:szCs w:val="32"/>
        </w:rPr>
      </w:pPr>
    </w:p>
    <w:p w14:paraId="568A169A" w14:textId="77777777" w:rsidR="00B5191C" w:rsidRPr="00DA5F45" w:rsidRDefault="00B5191C" w:rsidP="00B5191C">
      <w:pPr>
        <w:rPr>
          <w:rFonts w:ascii="Arial" w:hAnsi="Arial"/>
          <w:sz w:val="22"/>
        </w:rPr>
      </w:pPr>
    </w:p>
    <w:p w14:paraId="0A91FB4C" w14:textId="77777777" w:rsidR="00B5191C" w:rsidRPr="00DA5F45" w:rsidRDefault="00B5191C" w:rsidP="00B5191C">
      <w:pPr>
        <w:rPr>
          <w:rFonts w:ascii="Arial" w:hAnsi="Arial"/>
          <w:sz w:val="22"/>
        </w:rPr>
      </w:pPr>
    </w:p>
    <w:p w14:paraId="1D6254EC" w14:textId="77777777" w:rsidR="00B5191C" w:rsidRPr="00DA5F45" w:rsidRDefault="00B5191C" w:rsidP="00B5191C">
      <w:pPr>
        <w:jc w:val="center"/>
        <w:rPr>
          <w:rFonts w:ascii="Arial" w:hAnsi="Arial"/>
          <w:b/>
          <w:sz w:val="22"/>
        </w:rPr>
      </w:pPr>
      <w:r w:rsidRPr="00DA5F45">
        <w:rPr>
          <w:rFonts w:ascii="Arial" w:hAnsi="Arial"/>
          <w:b/>
          <w:sz w:val="22"/>
        </w:rPr>
        <w:t>-MORE-</w:t>
      </w:r>
    </w:p>
    <w:p w14:paraId="6060B20E" w14:textId="093FFF1D" w:rsidR="00B5191C" w:rsidRPr="00DA5F45" w:rsidRDefault="00B5191C" w:rsidP="00B5191C">
      <w:pPr>
        <w:jc w:val="center"/>
        <w:rPr>
          <w:rFonts w:ascii="Arial" w:hAnsi="Arial"/>
          <w:b/>
          <w:sz w:val="22"/>
        </w:rPr>
      </w:pPr>
    </w:p>
    <w:p w14:paraId="789BB87F" w14:textId="11ABAB63" w:rsidR="00B5191C" w:rsidRPr="00DA5F45" w:rsidRDefault="00B5191C" w:rsidP="00B5191C">
      <w:pPr>
        <w:rPr>
          <w:rFonts w:ascii="Arial" w:hAnsi="Arial"/>
          <w:i/>
          <w:sz w:val="18"/>
        </w:rPr>
      </w:pPr>
      <w:r w:rsidRPr="00DA5F45">
        <w:rPr>
          <w:rFonts w:ascii="Arial" w:hAnsi="Arial"/>
          <w:i/>
          <w:sz w:val="18"/>
        </w:rPr>
        <w:t xml:space="preserve">Page 2 – Presentation </w:t>
      </w:r>
      <w:r w:rsidR="008E4EE5" w:rsidRPr="008E4EE5">
        <w:rPr>
          <w:rFonts w:ascii="Arial" w:hAnsi="Arial"/>
          <w:i/>
          <w:sz w:val="18"/>
        </w:rPr>
        <w:t>Explores the Rich History of Mexican Immigration to Kansas</w:t>
      </w:r>
    </w:p>
    <w:p w14:paraId="0901D22E" w14:textId="77777777" w:rsidR="00B5191C" w:rsidRPr="00DA5F45" w:rsidRDefault="00B5191C" w:rsidP="00B5191C">
      <w:pPr>
        <w:rPr>
          <w:rFonts w:ascii="Arial" w:hAnsi="Arial"/>
          <w:sz w:val="22"/>
        </w:rPr>
      </w:pPr>
    </w:p>
    <w:p w14:paraId="25E8F3DF" w14:textId="0490A610"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5C6B34">
        <w:rPr>
          <w:rFonts w:ascii="Arial" w:hAnsi="Arial"/>
          <w:bCs/>
          <w:sz w:val="22"/>
        </w:rPr>
        <w:t>Flour Power</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74E07E96" w14:textId="77777777" w:rsidR="00B5191C" w:rsidRDefault="00B5191C" w:rsidP="00B5191C">
      <w:pPr>
        <w:spacing w:line="360" w:lineRule="auto"/>
        <w:rPr>
          <w:rFonts w:ascii="Arial" w:eastAsia="Cambria" w:hAnsi="Arial" w:cs="Arial"/>
          <w:sz w:val="22"/>
          <w:szCs w:val="32"/>
        </w:rPr>
      </w:pPr>
    </w:p>
    <w:p w14:paraId="636532C2"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3C591677"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40BFB2D7" w14:textId="77777777" w:rsidR="00B5191C" w:rsidRPr="00DA5F45" w:rsidRDefault="00B5191C" w:rsidP="00B5191C">
      <w:pPr>
        <w:spacing w:line="360" w:lineRule="auto"/>
        <w:rPr>
          <w:rFonts w:ascii="Arial" w:eastAsia="Cambria" w:hAnsi="Arial" w:cs="Arial"/>
          <w:sz w:val="22"/>
          <w:szCs w:val="32"/>
        </w:rPr>
      </w:pPr>
    </w:p>
    <w:p w14:paraId="153CB341"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54B59396"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7F"/>
    <w:rsid w:val="000A219C"/>
    <w:rsid w:val="000A4C31"/>
    <w:rsid w:val="00250E9C"/>
    <w:rsid w:val="002751BD"/>
    <w:rsid w:val="00321389"/>
    <w:rsid w:val="004C0BDE"/>
    <w:rsid w:val="005C6B34"/>
    <w:rsid w:val="006264D6"/>
    <w:rsid w:val="008E4EE5"/>
    <w:rsid w:val="00A25917"/>
    <w:rsid w:val="00B5191C"/>
    <w:rsid w:val="00BE4468"/>
    <w:rsid w:val="00EA2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2C15AFA"/>
  <w14:defaultImageDpi w14:val="32767"/>
  <w15:chartTrackingRefBased/>
  <w15:docId w15:val="{9CBADAFA-F6D0-B540-B254-CB0BB883F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10</TotalTime>
  <Pages>2</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2022-01-12T22:28:00Z</dcterms:created>
  <dcterms:modified xsi:type="dcterms:W3CDTF">2022-01-27T18:12:00Z</dcterms:modified>
</cp:coreProperties>
</file>